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751EC3" w:rsidRDefault="00B465B5">
      <w:pPr>
        <w:rPr>
          <w:lang w:val="en-US"/>
        </w:rPr>
      </w:pPr>
      <w:r w:rsidRPr="00B465B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90943</wp:posOffset>
            </wp:positionH>
            <wp:positionV relativeFrom="paragraph">
              <wp:posOffset>-488646</wp:posOffset>
            </wp:positionV>
            <wp:extent cx="1765190" cy="90644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90" cy="906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15"/>
      </w:tblGrid>
      <w:tr w:rsidR="00196BE0" w:rsidTr="0008458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E04E84" w:rsidRP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465B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Закупка запасных частей на 2020 год.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6440E2" w:rsidRPr="006440E2">
              <w:rPr>
                <w:rFonts w:ascii="Tahoma" w:hAnsi="Tahoma" w:cs="Tahoma"/>
                <w:color w:val="auto"/>
                <w:sz w:val="20"/>
                <w:szCs w:val="20"/>
              </w:rPr>
              <w:t>Тепловые</w:t>
            </w:r>
            <w:proofErr w:type="spellEnd"/>
            <w:r w:rsidR="006440E2" w:rsidRPr="006440E2">
              <w:rPr>
                <w:rFonts w:ascii="Tahoma" w:hAnsi="Tahoma" w:cs="Tahoma"/>
                <w:color w:val="auto"/>
                <w:sz w:val="20"/>
                <w:szCs w:val="20"/>
              </w:rPr>
              <w:t xml:space="preserve"> сети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tbl>
            <w:tblPr>
              <w:tblW w:w="10699" w:type="dxa"/>
              <w:tblLayout w:type="fixed"/>
              <w:tblLook w:val="04A0"/>
            </w:tblPr>
            <w:tblGrid>
              <w:gridCol w:w="1069"/>
              <w:gridCol w:w="4653"/>
              <w:gridCol w:w="2268"/>
              <w:gridCol w:w="1433"/>
              <w:gridCol w:w="1276"/>
            </w:tblGrid>
            <w:tr w:rsidR="006440E2" w:rsidRPr="006440E2" w:rsidTr="006440E2">
              <w:trPr>
                <w:trHeight w:val="540"/>
              </w:trPr>
              <w:tc>
                <w:tcPr>
                  <w:tcW w:w="10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proofErr w:type="gramStart"/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п</w:t>
                  </w:r>
                  <w:proofErr w:type="spellEnd"/>
                  <w:proofErr w:type="gramEnd"/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/</w:t>
                  </w:r>
                  <w:proofErr w:type="spellStart"/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п</w:t>
                  </w:r>
                  <w:proofErr w:type="spellEnd"/>
                </w:p>
              </w:tc>
              <w:tc>
                <w:tcPr>
                  <w:tcW w:w="46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Наименование /изображение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Технические х</w:t>
                  </w: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рактеристики</w:t>
                  </w:r>
                </w:p>
              </w:tc>
              <w:tc>
                <w:tcPr>
                  <w:tcW w:w="14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 xml:space="preserve">Ед. </w:t>
                  </w:r>
                  <w:proofErr w:type="spellStart"/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изм</w:t>
                  </w:r>
                  <w:proofErr w:type="spellEnd"/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Кол-во</w:t>
                  </w:r>
                </w:p>
              </w:tc>
            </w:tr>
            <w:tr w:rsidR="00133D64" w:rsidRPr="006440E2" w:rsidTr="00133D64">
              <w:trPr>
                <w:trHeight w:val="540"/>
              </w:trPr>
              <w:tc>
                <w:tcPr>
                  <w:tcW w:w="10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F262E1"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  <w:t>1</w:t>
                  </w:r>
                </w:p>
              </w:tc>
              <w:tc>
                <w:tcPr>
                  <w:tcW w:w="46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Аккумулятор 6 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</w:rPr>
                    <w:t>СТ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- 75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Напряжение 12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В</w:t>
                  </w:r>
                  <w:proofErr w:type="gramEnd"/>
                </w:p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</w:pPr>
                  <w:r w:rsidRPr="00F262E1"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 xml:space="preserve">ёмкость 75 </w:t>
                  </w:r>
                  <w:proofErr w:type="spellStart"/>
                  <w:r w:rsidRPr="00F262E1"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>Ач</w:t>
                  </w:r>
                  <w:proofErr w:type="spellEnd"/>
                </w:p>
                <w:p w:rsidR="00133D64" w:rsidRPr="00F262E1" w:rsidRDefault="00133D64" w:rsidP="00133D64">
                  <w:pPr>
                    <w:jc w:val="lef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>полярность прямая</w:t>
                  </w:r>
                </w:p>
              </w:tc>
              <w:tc>
                <w:tcPr>
                  <w:tcW w:w="14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F262E1"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  <w:t>шт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</w:tr>
            <w:tr w:rsidR="00133D64" w:rsidRPr="006440E2" w:rsidTr="00133D64">
              <w:trPr>
                <w:trHeight w:val="540"/>
              </w:trPr>
              <w:tc>
                <w:tcPr>
                  <w:tcW w:w="10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F262E1"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  <w:t>2</w:t>
                  </w:r>
                </w:p>
              </w:tc>
              <w:tc>
                <w:tcPr>
                  <w:tcW w:w="46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Аккумулятор 6 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</w:rPr>
                    <w:t>СТ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- 90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Напряжение 12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В</w:t>
                  </w:r>
                  <w:proofErr w:type="gramEnd"/>
                </w:p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</w:pPr>
                  <w:r w:rsidRPr="00F262E1"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 xml:space="preserve">ёмкость </w:t>
                  </w:r>
                  <w:r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>90</w:t>
                  </w:r>
                  <w:r w:rsidRPr="00F262E1"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262E1"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>Ач</w:t>
                  </w:r>
                  <w:proofErr w:type="spellEnd"/>
                </w:p>
                <w:p w:rsidR="00133D64" w:rsidRPr="00F262E1" w:rsidRDefault="00133D64" w:rsidP="00133D64">
                  <w:pPr>
                    <w:jc w:val="lef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>полярность прямая</w:t>
                  </w:r>
                </w:p>
              </w:tc>
              <w:tc>
                <w:tcPr>
                  <w:tcW w:w="14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proofErr w:type="gramStart"/>
                  <w:r w:rsidRPr="00F262E1"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</w:tr>
            <w:tr w:rsidR="00133D64" w:rsidRPr="006440E2" w:rsidTr="00133D64">
              <w:trPr>
                <w:trHeight w:val="540"/>
              </w:trPr>
              <w:tc>
                <w:tcPr>
                  <w:tcW w:w="10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  <w:t>3</w:t>
                  </w:r>
                </w:p>
              </w:tc>
              <w:tc>
                <w:tcPr>
                  <w:tcW w:w="46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Аккумулятор 6 СТ-190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Напряжение 12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В</w:t>
                  </w:r>
                  <w:proofErr w:type="gramEnd"/>
                </w:p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</w:pPr>
                  <w:r w:rsidRPr="00F262E1"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 xml:space="preserve">ёмкость </w:t>
                  </w:r>
                  <w:r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>90</w:t>
                  </w:r>
                  <w:r w:rsidRPr="00F262E1"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262E1"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>Ач</w:t>
                  </w:r>
                  <w:proofErr w:type="spellEnd"/>
                </w:p>
                <w:p w:rsidR="00133D64" w:rsidRPr="00F262E1" w:rsidRDefault="00133D64" w:rsidP="00133D64">
                  <w:pPr>
                    <w:jc w:val="lef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color w:val="auto"/>
                      <w:sz w:val="16"/>
                      <w:szCs w:val="16"/>
                    </w:rPr>
                    <w:t>полярность прямая</w:t>
                  </w:r>
                </w:p>
              </w:tc>
              <w:tc>
                <w:tcPr>
                  <w:tcW w:w="14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proofErr w:type="gramStart"/>
                  <w:r w:rsidRPr="00F262E1"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33D64" w:rsidRPr="006440E2" w:rsidTr="00133D64">
              <w:trPr>
                <w:trHeight w:val="540"/>
              </w:trPr>
              <w:tc>
                <w:tcPr>
                  <w:tcW w:w="10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  <w:lang w:val="en-US"/>
                    </w:rPr>
                    <w:t>4</w:t>
                  </w:r>
                </w:p>
              </w:tc>
              <w:tc>
                <w:tcPr>
                  <w:tcW w:w="46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Шина 185/75R16C 104/102R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Размерность 185/75R16C</w:t>
                  </w:r>
                </w:p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Шина для микроавтобусов</w:t>
                  </w:r>
                </w:p>
              </w:tc>
              <w:tc>
                <w:tcPr>
                  <w:tcW w:w="14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proofErr w:type="gramStart"/>
                  <w:r w:rsidRPr="00F262E1">
                    <w:rPr>
                      <w:rFonts w:ascii="Tahoma" w:eastAsia="Times New Roman" w:hAnsi="Tahoma" w:cs="Tahoma"/>
                      <w:bCs/>
                      <w:sz w:val="20"/>
                      <w:szCs w:val="20"/>
                      <w:bdr w:val="none" w:sz="0" w:space="0" w:color="auto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133D64" w:rsidRDefault="00133D64" w:rsidP="00133D6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</w:tr>
            <w:tr w:rsidR="00133D64" w:rsidRPr="006440E2" w:rsidTr="00133D64">
              <w:trPr>
                <w:trHeight w:val="300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  <w:lang w:val="en-US"/>
                    </w:rPr>
                    <w:t>5</w:t>
                  </w:r>
                </w:p>
              </w:tc>
              <w:tc>
                <w:tcPr>
                  <w:tcW w:w="4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Шина 11,00R20 150/146J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Размерность 11,00R20</w:t>
                  </w:r>
                </w:p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Шина грузовая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proofErr w:type="gramStart"/>
                  <w:r w:rsidRPr="00F262E1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Default="00133D64" w:rsidP="00133D6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33D64" w:rsidRPr="006440E2" w:rsidTr="00133D64">
              <w:trPr>
                <w:trHeight w:val="300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  <w:lang w:val="en-US"/>
                    </w:rPr>
                    <w:t>6</w:t>
                  </w:r>
                </w:p>
              </w:tc>
              <w:tc>
                <w:tcPr>
                  <w:tcW w:w="4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Шина 8,25R20 У-2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Pr="00F262E1" w:rsidRDefault="00133D64" w:rsidP="00133D64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Размерность 8,25R20 У-2 Шина грузовая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Pr="00F262E1" w:rsidRDefault="00133D64" w:rsidP="00133D6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proofErr w:type="gramStart"/>
                  <w:r w:rsidRPr="00F262E1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3D64" w:rsidRDefault="00133D64" w:rsidP="00133D6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</w:tr>
          </w:tbl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465B5">
        <w:rPr>
          <w:rFonts w:ascii="Tahoma" w:hAnsi="Tahoma" w:cs="Tahoma"/>
          <w:sz w:val="20"/>
          <w:szCs w:val="20"/>
        </w:rPr>
        <w:t>Халтурина</w:t>
      </w:r>
      <w:r w:rsidR="00B516DD">
        <w:rPr>
          <w:rFonts w:ascii="Tahoma" w:hAnsi="Tahoma" w:cs="Tahoma"/>
          <w:sz w:val="20"/>
          <w:szCs w:val="20"/>
        </w:rPr>
        <w:t>, 1</w:t>
      </w:r>
      <w:r w:rsidR="00B465B5">
        <w:rPr>
          <w:rFonts w:ascii="Tahoma" w:hAnsi="Tahoma" w:cs="Tahoma"/>
          <w:sz w:val="20"/>
          <w:szCs w:val="20"/>
        </w:rPr>
        <w:t>Г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9B3" w:rsidRDefault="008A19B3" w:rsidP="00196BE0">
      <w:pPr>
        <w:spacing w:after="0"/>
      </w:pPr>
      <w:r>
        <w:separator/>
      </w:r>
    </w:p>
  </w:endnote>
  <w:endnote w:type="continuationSeparator" w:id="0">
    <w:p w:rsidR="008A19B3" w:rsidRDefault="008A19B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0E2" w:rsidRDefault="00681567">
    <w:pPr>
      <w:pStyle w:val="a5"/>
      <w:jc w:val="right"/>
    </w:pPr>
    <w:fldSimple w:instr=" PAGE ">
      <w:r w:rsidR="00133D6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9B3" w:rsidRDefault="008A19B3" w:rsidP="00196BE0">
      <w:pPr>
        <w:spacing w:after="0"/>
      </w:pPr>
      <w:r>
        <w:separator/>
      </w:r>
    </w:p>
  </w:footnote>
  <w:footnote w:type="continuationSeparator" w:id="0">
    <w:p w:rsidR="008A19B3" w:rsidRDefault="008A19B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0E2" w:rsidRDefault="006440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BBE"/>
    <w:rsid w:val="00035929"/>
    <w:rsid w:val="00052008"/>
    <w:rsid w:val="0008458B"/>
    <w:rsid w:val="000B3F5F"/>
    <w:rsid w:val="000D7FDE"/>
    <w:rsid w:val="000E671D"/>
    <w:rsid w:val="00106C51"/>
    <w:rsid w:val="0010737E"/>
    <w:rsid w:val="00133D64"/>
    <w:rsid w:val="001406B1"/>
    <w:rsid w:val="00140F90"/>
    <w:rsid w:val="001569ED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87E3F"/>
    <w:rsid w:val="004923BC"/>
    <w:rsid w:val="004B66E0"/>
    <w:rsid w:val="004C6287"/>
    <w:rsid w:val="004D5F63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5708"/>
    <w:rsid w:val="00573C81"/>
    <w:rsid w:val="00574D54"/>
    <w:rsid w:val="00580E57"/>
    <w:rsid w:val="00584761"/>
    <w:rsid w:val="005A14F5"/>
    <w:rsid w:val="005D3991"/>
    <w:rsid w:val="0060535B"/>
    <w:rsid w:val="006440E2"/>
    <w:rsid w:val="00645F57"/>
    <w:rsid w:val="006627C0"/>
    <w:rsid w:val="00667F81"/>
    <w:rsid w:val="00675A07"/>
    <w:rsid w:val="00681567"/>
    <w:rsid w:val="00683812"/>
    <w:rsid w:val="006B5DC2"/>
    <w:rsid w:val="006C525F"/>
    <w:rsid w:val="006F271E"/>
    <w:rsid w:val="0070013C"/>
    <w:rsid w:val="00721149"/>
    <w:rsid w:val="00722A25"/>
    <w:rsid w:val="007257E1"/>
    <w:rsid w:val="0073724A"/>
    <w:rsid w:val="00751EC3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A19B3"/>
    <w:rsid w:val="008B4649"/>
    <w:rsid w:val="008C3E39"/>
    <w:rsid w:val="00901557"/>
    <w:rsid w:val="00925299"/>
    <w:rsid w:val="00943A0A"/>
    <w:rsid w:val="009523E5"/>
    <w:rsid w:val="00960062"/>
    <w:rsid w:val="0099794E"/>
    <w:rsid w:val="009A1673"/>
    <w:rsid w:val="009A172B"/>
    <w:rsid w:val="009B5109"/>
    <w:rsid w:val="009D21BB"/>
    <w:rsid w:val="00A01E72"/>
    <w:rsid w:val="00A04D25"/>
    <w:rsid w:val="00A12DDD"/>
    <w:rsid w:val="00A309F5"/>
    <w:rsid w:val="00A54C03"/>
    <w:rsid w:val="00A90975"/>
    <w:rsid w:val="00AB5FAE"/>
    <w:rsid w:val="00AC16EC"/>
    <w:rsid w:val="00AD1954"/>
    <w:rsid w:val="00AF49F8"/>
    <w:rsid w:val="00B10657"/>
    <w:rsid w:val="00B42793"/>
    <w:rsid w:val="00B465B5"/>
    <w:rsid w:val="00B516DD"/>
    <w:rsid w:val="00B57C79"/>
    <w:rsid w:val="00B73BC8"/>
    <w:rsid w:val="00B8026D"/>
    <w:rsid w:val="00B939C4"/>
    <w:rsid w:val="00BE1919"/>
    <w:rsid w:val="00BE48CB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519A"/>
    <w:rsid w:val="00DA59B9"/>
    <w:rsid w:val="00DB3AD3"/>
    <w:rsid w:val="00DB430E"/>
    <w:rsid w:val="00DC33CF"/>
    <w:rsid w:val="00DD210E"/>
    <w:rsid w:val="00DF505B"/>
    <w:rsid w:val="00DF540C"/>
    <w:rsid w:val="00E04E84"/>
    <w:rsid w:val="00E07BD1"/>
    <w:rsid w:val="00E15702"/>
    <w:rsid w:val="00E17ADD"/>
    <w:rsid w:val="00E27CC5"/>
    <w:rsid w:val="00E30B43"/>
    <w:rsid w:val="00E6128B"/>
    <w:rsid w:val="00E96045"/>
    <w:rsid w:val="00EB6ECD"/>
    <w:rsid w:val="00ED7AC2"/>
    <w:rsid w:val="00EE02B3"/>
    <w:rsid w:val="00EE137A"/>
    <w:rsid w:val="00EE478F"/>
    <w:rsid w:val="00F24CE5"/>
    <w:rsid w:val="00F262E1"/>
    <w:rsid w:val="00F436F4"/>
    <w:rsid w:val="00F774B7"/>
    <w:rsid w:val="00F833A3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F262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styleId="a3">
    <w:name w:val="Hyperlink"/>
    <w:uiPriority w:val="99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AC1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26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26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0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PCS\m.malinovskiy (WST-HAL-007)</cp:lastModifiedBy>
  <cp:revision>2</cp:revision>
  <cp:lastPrinted>2018-12-17T08:13:00Z</cp:lastPrinted>
  <dcterms:created xsi:type="dcterms:W3CDTF">2019-11-05T08:16:00Z</dcterms:created>
  <dcterms:modified xsi:type="dcterms:W3CDTF">2019-11-05T08:16:00Z</dcterms:modified>
</cp:coreProperties>
</file>